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30A" w:rsidRDefault="00D7456B" w:rsidP="00D7456B">
      <w:pPr>
        <w:jc w:val="center"/>
      </w:pPr>
      <w:r>
        <w:t xml:space="preserve">Action Plan for Seven in </w:t>
      </w:r>
      <w:proofErr w:type="spellStart"/>
      <w:r>
        <w:t>Mazar</w:t>
      </w:r>
      <w:proofErr w:type="spellEnd"/>
    </w:p>
    <w:p w:rsidR="00D7456B" w:rsidRDefault="006D688E" w:rsidP="00D7456B">
      <w:pPr>
        <w:jc w:val="center"/>
        <w:rPr>
          <w:sz w:val="16"/>
          <w:szCs w:val="16"/>
        </w:rPr>
      </w:pPr>
      <w:r>
        <w:rPr>
          <w:sz w:val="16"/>
          <w:szCs w:val="16"/>
        </w:rPr>
        <w:t>18</w:t>
      </w:r>
      <w:r w:rsidR="00D7456B" w:rsidRPr="00D7456B">
        <w:rPr>
          <w:sz w:val="16"/>
          <w:szCs w:val="16"/>
          <w:vertAlign w:val="superscript"/>
        </w:rPr>
        <w:t>th</w:t>
      </w:r>
      <w:r w:rsidR="00D7456B" w:rsidRPr="00D7456B">
        <w:rPr>
          <w:sz w:val="16"/>
          <w:szCs w:val="16"/>
        </w:rPr>
        <w:t xml:space="preserve"> May 2013</w:t>
      </w:r>
    </w:p>
    <w:tbl>
      <w:tblPr>
        <w:tblStyle w:val="TableGrid"/>
        <w:tblW w:w="9983" w:type="dxa"/>
        <w:tblInd w:w="-425" w:type="dxa"/>
        <w:tblLayout w:type="fixed"/>
        <w:tblLook w:val="04A0"/>
      </w:tblPr>
      <w:tblGrid>
        <w:gridCol w:w="463"/>
        <w:gridCol w:w="1253"/>
        <w:gridCol w:w="4165"/>
        <w:gridCol w:w="977"/>
        <w:gridCol w:w="810"/>
        <w:gridCol w:w="1242"/>
        <w:gridCol w:w="1073"/>
      </w:tblGrid>
      <w:tr w:rsidR="00C94B01">
        <w:tc>
          <w:tcPr>
            <w:tcW w:w="463" w:type="dxa"/>
            <w:vMerge w:val="restart"/>
            <w:vAlign w:val="center"/>
          </w:tcPr>
          <w:p w:rsidR="00C94B01" w:rsidRDefault="00C94B01" w:rsidP="00C94B01">
            <w:pPr>
              <w:jc w:val="center"/>
              <w:rPr>
                <w:sz w:val="16"/>
                <w:szCs w:val="16"/>
              </w:rPr>
            </w:pPr>
            <w:r>
              <w:rPr>
                <w:sz w:val="16"/>
                <w:szCs w:val="16"/>
              </w:rPr>
              <w:t>No</w:t>
            </w:r>
          </w:p>
        </w:tc>
        <w:tc>
          <w:tcPr>
            <w:tcW w:w="1253" w:type="dxa"/>
            <w:vMerge w:val="restart"/>
            <w:vAlign w:val="center"/>
          </w:tcPr>
          <w:p w:rsidR="00C94B01" w:rsidRDefault="00C94B01" w:rsidP="00C94B01">
            <w:pPr>
              <w:jc w:val="center"/>
              <w:rPr>
                <w:sz w:val="16"/>
                <w:szCs w:val="16"/>
              </w:rPr>
            </w:pPr>
            <w:r>
              <w:rPr>
                <w:sz w:val="16"/>
                <w:szCs w:val="16"/>
              </w:rPr>
              <w:t>Reader</w:t>
            </w:r>
          </w:p>
        </w:tc>
        <w:tc>
          <w:tcPr>
            <w:tcW w:w="4165" w:type="dxa"/>
            <w:vMerge w:val="restart"/>
            <w:vAlign w:val="center"/>
          </w:tcPr>
          <w:p w:rsidR="00C94B01" w:rsidRDefault="00C94B01" w:rsidP="00C94B01">
            <w:pPr>
              <w:jc w:val="center"/>
              <w:rPr>
                <w:sz w:val="16"/>
                <w:szCs w:val="16"/>
              </w:rPr>
            </w:pPr>
            <w:r>
              <w:rPr>
                <w:sz w:val="16"/>
                <w:szCs w:val="16"/>
              </w:rPr>
              <w:t>Personality</w:t>
            </w:r>
          </w:p>
        </w:tc>
        <w:tc>
          <w:tcPr>
            <w:tcW w:w="1787" w:type="dxa"/>
            <w:gridSpan w:val="2"/>
          </w:tcPr>
          <w:p w:rsidR="00C94B01" w:rsidRDefault="00C94B01" w:rsidP="00D7456B">
            <w:pPr>
              <w:jc w:val="center"/>
              <w:rPr>
                <w:sz w:val="16"/>
                <w:szCs w:val="16"/>
              </w:rPr>
            </w:pPr>
            <w:r>
              <w:rPr>
                <w:sz w:val="16"/>
                <w:szCs w:val="16"/>
              </w:rPr>
              <w:t>Status</w:t>
            </w:r>
          </w:p>
        </w:tc>
        <w:tc>
          <w:tcPr>
            <w:tcW w:w="1242" w:type="dxa"/>
            <w:vMerge w:val="restart"/>
            <w:vAlign w:val="center"/>
          </w:tcPr>
          <w:p w:rsidR="00C94B01" w:rsidRDefault="00C94B01" w:rsidP="00C94B01">
            <w:pPr>
              <w:jc w:val="center"/>
              <w:rPr>
                <w:sz w:val="16"/>
                <w:szCs w:val="16"/>
              </w:rPr>
            </w:pPr>
            <w:r>
              <w:rPr>
                <w:sz w:val="16"/>
                <w:szCs w:val="16"/>
              </w:rPr>
              <w:t>Role Proposal</w:t>
            </w:r>
          </w:p>
        </w:tc>
        <w:tc>
          <w:tcPr>
            <w:tcW w:w="1073" w:type="dxa"/>
            <w:vMerge w:val="restart"/>
            <w:vAlign w:val="center"/>
          </w:tcPr>
          <w:p w:rsidR="00C94B01" w:rsidRDefault="00C94B01" w:rsidP="00C94B01">
            <w:pPr>
              <w:jc w:val="center"/>
              <w:rPr>
                <w:sz w:val="16"/>
                <w:szCs w:val="16"/>
              </w:rPr>
            </w:pPr>
            <w:r>
              <w:rPr>
                <w:sz w:val="16"/>
                <w:szCs w:val="16"/>
              </w:rPr>
              <w:t>Remarks</w:t>
            </w:r>
          </w:p>
        </w:tc>
      </w:tr>
      <w:tr w:rsidR="00C94B01">
        <w:tc>
          <w:tcPr>
            <w:tcW w:w="463" w:type="dxa"/>
            <w:vMerge/>
            <w:vAlign w:val="center"/>
          </w:tcPr>
          <w:p w:rsidR="00C94B01" w:rsidRDefault="00C94B01" w:rsidP="00C94B01">
            <w:pPr>
              <w:jc w:val="center"/>
              <w:rPr>
                <w:sz w:val="16"/>
                <w:szCs w:val="16"/>
              </w:rPr>
            </w:pPr>
          </w:p>
        </w:tc>
        <w:tc>
          <w:tcPr>
            <w:tcW w:w="1253" w:type="dxa"/>
            <w:vMerge/>
            <w:vAlign w:val="center"/>
          </w:tcPr>
          <w:p w:rsidR="00C94B01" w:rsidRDefault="00C94B01" w:rsidP="00C94B01">
            <w:pPr>
              <w:jc w:val="center"/>
              <w:rPr>
                <w:sz w:val="16"/>
                <w:szCs w:val="16"/>
              </w:rPr>
            </w:pPr>
          </w:p>
        </w:tc>
        <w:tc>
          <w:tcPr>
            <w:tcW w:w="4165" w:type="dxa"/>
            <w:vMerge/>
          </w:tcPr>
          <w:p w:rsidR="00C94B01" w:rsidRDefault="00C94B01" w:rsidP="00D7456B">
            <w:pPr>
              <w:jc w:val="center"/>
              <w:rPr>
                <w:sz w:val="16"/>
                <w:szCs w:val="16"/>
              </w:rPr>
            </w:pPr>
          </w:p>
        </w:tc>
        <w:tc>
          <w:tcPr>
            <w:tcW w:w="977" w:type="dxa"/>
          </w:tcPr>
          <w:p w:rsidR="00C94B01" w:rsidRDefault="00C94B01" w:rsidP="00D7456B">
            <w:pPr>
              <w:jc w:val="center"/>
              <w:rPr>
                <w:sz w:val="16"/>
                <w:szCs w:val="16"/>
              </w:rPr>
            </w:pPr>
            <w:r>
              <w:rPr>
                <w:sz w:val="16"/>
                <w:szCs w:val="16"/>
              </w:rPr>
              <w:t>Confirmed</w:t>
            </w:r>
          </w:p>
        </w:tc>
        <w:tc>
          <w:tcPr>
            <w:tcW w:w="810" w:type="dxa"/>
          </w:tcPr>
          <w:p w:rsidR="00C94B01" w:rsidRDefault="00C94B01" w:rsidP="00D7456B">
            <w:pPr>
              <w:jc w:val="center"/>
              <w:rPr>
                <w:sz w:val="16"/>
                <w:szCs w:val="16"/>
              </w:rPr>
            </w:pPr>
            <w:r>
              <w:rPr>
                <w:sz w:val="16"/>
                <w:szCs w:val="16"/>
              </w:rPr>
              <w:t>Pending</w:t>
            </w:r>
          </w:p>
        </w:tc>
        <w:tc>
          <w:tcPr>
            <w:tcW w:w="1242" w:type="dxa"/>
            <w:vMerge/>
          </w:tcPr>
          <w:p w:rsidR="00C94B01" w:rsidRDefault="00C94B01" w:rsidP="00D7456B">
            <w:pPr>
              <w:jc w:val="center"/>
              <w:rPr>
                <w:sz w:val="16"/>
                <w:szCs w:val="16"/>
              </w:rPr>
            </w:pPr>
          </w:p>
        </w:tc>
        <w:tc>
          <w:tcPr>
            <w:tcW w:w="1073" w:type="dxa"/>
            <w:vMerge/>
          </w:tcPr>
          <w:p w:rsidR="00C94B01" w:rsidRDefault="00C94B01" w:rsidP="00D7456B">
            <w:pPr>
              <w:jc w:val="center"/>
              <w:rPr>
                <w:sz w:val="16"/>
                <w:szCs w:val="16"/>
              </w:rPr>
            </w:pPr>
          </w:p>
        </w:tc>
      </w:tr>
      <w:tr w:rsidR="00C94B01">
        <w:tc>
          <w:tcPr>
            <w:tcW w:w="463" w:type="dxa"/>
            <w:vAlign w:val="center"/>
          </w:tcPr>
          <w:p w:rsidR="00C94B01" w:rsidRDefault="00CC1A43" w:rsidP="00811FB6">
            <w:pPr>
              <w:jc w:val="center"/>
              <w:rPr>
                <w:sz w:val="16"/>
                <w:szCs w:val="16"/>
              </w:rPr>
            </w:pPr>
            <w:r>
              <w:rPr>
                <w:sz w:val="16"/>
                <w:szCs w:val="16"/>
              </w:rPr>
              <w:t>1</w:t>
            </w:r>
          </w:p>
        </w:tc>
        <w:tc>
          <w:tcPr>
            <w:tcW w:w="1253" w:type="dxa"/>
            <w:vAlign w:val="center"/>
          </w:tcPr>
          <w:p w:rsidR="00C94B01" w:rsidRDefault="00CD2F00" w:rsidP="00811FB6">
            <w:pPr>
              <w:jc w:val="center"/>
              <w:rPr>
                <w:sz w:val="16"/>
                <w:szCs w:val="16"/>
              </w:rPr>
            </w:pPr>
            <w:proofErr w:type="spellStart"/>
            <w:r>
              <w:rPr>
                <w:sz w:val="16"/>
                <w:szCs w:val="16"/>
              </w:rPr>
              <w:t>Andisha</w:t>
            </w:r>
            <w:proofErr w:type="spellEnd"/>
            <w:r>
              <w:rPr>
                <w:sz w:val="16"/>
                <w:szCs w:val="16"/>
              </w:rPr>
              <w:t xml:space="preserve"> </w:t>
            </w:r>
            <w:proofErr w:type="spellStart"/>
            <w:r>
              <w:rPr>
                <w:sz w:val="16"/>
                <w:szCs w:val="16"/>
              </w:rPr>
              <w:t>Farid</w:t>
            </w:r>
            <w:proofErr w:type="spellEnd"/>
          </w:p>
        </w:tc>
        <w:tc>
          <w:tcPr>
            <w:tcW w:w="4165" w:type="dxa"/>
            <w:vAlign w:val="center"/>
          </w:tcPr>
          <w:p w:rsidR="00CD2F00" w:rsidRPr="00CD2F00" w:rsidRDefault="00CD2F00" w:rsidP="00CD2F00">
            <w:pPr>
              <w:rPr>
                <w:rFonts w:ascii="Calibri" w:eastAsia="Times New Roman" w:hAnsi="Calibri" w:cs="Arial"/>
                <w:sz w:val="21"/>
                <w:szCs w:val="21"/>
              </w:rPr>
            </w:pPr>
            <w:r w:rsidRPr="00CD2F00">
              <w:rPr>
                <w:rFonts w:ascii="Calibri" w:eastAsia="Times New Roman" w:hAnsi="Calibri" w:cs="Arial"/>
                <w:color w:val="13013B"/>
                <w:sz w:val="21"/>
                <w:szCs w:val="21"/>
              </w:rPr>
              <w:t>Founder and Executive Director</w:t>
            </w:r>
          </w:p>
          <w:p w:rsidR="00CD2F00" w:rsidRPr="00CD2F00" w:rsidRDefault="00CD2F00" w:rsidP="00CD2F00">
            <w:pPr>
              <w:rPr>
                <w:rFonts w:ascii="Calibri" w:eastAsia="Times New Roman" w:hAnsi="Calibri" w:cs="Arial"/>
                <w:sz w:val="21"/>
                <w:szCs w:val="21"/>
              </w:rPr>
            </w:pPr>
            <w:r w:rsidRPr="00CD2F00">
              <w:rPr>
                <w:rFonts w:ascii="Calibri" w:eastAsia="Times New Roman" w:hAnsi="Calibri" w:cs="Arial"/>
                <w:color w:val="13013B"/>
                <w:sz w:val="21"/>
                <w:szCs w:val="21"/>
              </w:rPr>
              <w:t>Afghan Child Education and Care Organization</w:t>
            </w:r>
          </w:p>
          <w:p w:rsidR="00C94B01" w:rsidRPr="00D7456B" w:rsidRDefault="00C94B01" w:rsidP="0096294E">
            <w:pPr>
              <w:rPr>
                <w:sz w:val="16"/>
                <w:szCs w:val="16"/>
              </w:rPr>
            </w:pPr>
          </w:p>
        </w:tc>
        <w:tc>
          <w:tcPr>
            <w:tcW w:w="977" w:type="dxa"/>
            <w:vAlign w:val="center"/>
          </w:tcPr>
          <w:p w:rsidR="00C94B01" w:rsidRPr="00256DF5" w:rsidRDefault="00C94B01" w:rsidP="00D272B3">
            <w:pPr>
              <w:pStyle w:val="ListParagraph"/>
              <w:numPr>
                <w:ilvl w:val="0"/>
                <w:numId w:val="2"/>
              </w:numPr>
              <w:jc w:val="center"/>
              <w:rPr>
                <w:b/>
                <w:bCs/>
                <w:sz w:val="28"/>
                <w:szCs w:val="28"/>
              </w:rPr>
            </w:pPr>
          </w:p>
        </w:tc>
        <w:tc>
          <w:tcPr>
            <w:tcW w:w="810" w:type="dxa"/>
          </w:tcPr>
          <w:p w:rsidR="00C94B01" w:rsidRPr="00256DF5" w:rsidRDefault="00C94B01" w:rsidP="00D7456B">
            <w:pPr>
              <w:jc w:val="center"/>
              <w:rPr>
                <w:b/>
                <w:bCs/>
                <w:sz w:val="28"/>
                <w:szCs w:val="28"/>
              </w:rPr>
            </w:pPr>
          </w:p>
        </w:tc>
        <w:tc>
          <w:tcPr>
            <w:tcW w:w="1242" w:type="dxa"/>
            <w:vAlign w:val="center"/>
          </w:tcPr>
          <w:p w:rsidR="006D688E" w:rsidRDefault="006D688E" w:rsidP="006D688E">
            <w:pPr>
              <w:jc w:val="center"/>
              <w:rPr>
                <w:sz w:val="16"/>
                <w:szCs w:val="16"/>
              </w:rPr>
            </w:pPr>
          </w:p>
          <w:p w:rsidR="006D688E" w:rsidRDefault="00AF0032" w:rsidP="006D688E">
            <w:pPr>
              <w:jc w:val="center"/>
              <w:rPr>
                <w:sz w:val="16"/>
                <w:szCs w:val="16"/>
              </w:rPr>
            </w:pPr>
            <w:proofErr w:type="spellStart"/>
            <w:r>
              <w:rPr>
                <w:sz w:val="16"/>
                <w:szCs w:val="16"/>
              </w:rPr>
              <w:t>Mukhtar</w:t>
            </w:r>
            <w:proofErr w:type="spellEnd"/>
            <w:r>
              <w:rPr>
                <w:sz w:val="16"/>
                <w:szCs w:val="16"/>
              </w:rPr>
              <w:t xml:space="preserve"> Mai</w:t>
            </w:r>
          </w:p>
          <w:p w:rsidR="00C94B01" w:rsidRDefault="00C94B01" w:rsidP="006D688E">
            <w:pPr>
              <w:jc w:val="center"/>
              <w:rPr>
                <w:sz w:val="16"/>
                <w:szCs w:val="16"/>
              </w:rPr>
            </w:pPr>
          </w:p>
        </w:tc>
        <w:tc>
          <w:tcPr>
            <w:tcW w:w="1073" w:type="dxa"/>
          </w:tcPr>
          <w:p w:rsidR="00C94B01" w:rsidRDefault="00C94B01" w:rsidP="00D7456B">
            <w:pPr>
              <w:jc w:val="center"/>
              <w:rPr>
                <w:sz w:val="16"/>
                <w:szCs w:val="16"/>
              </w:rPr>
            </w:pPr>
          </w:p>
        </w:tc>
      </w:tr>
      <w:tr w:rsidR="00C94B01">
        <w:tc>
          <w:tcPr>
            <w:tcW w:w="463" w:type="dxa"/>
            <w:vAlign w:val="center"/>
          </w:tcPr>
          <w:p w:rsidR="00C94B01" w:rsidRDefault="00CC1A43" w:rsidP="00811FB6">
            <w:pPr>
              <w:jc w:val="center"/>
              <w:rPr>
                <w:sz w:val="16"/>
                <w:szCs w:val="16"/>
              </w:rPr>
            </w:pPr>
            <w:r>
              <w:rPr>
                <w:sz w:val="16"/>
                <w:szCs w:val="16"/>
              </w:rPr>
              <w:t>2</w:t>
            </w:r>
          </w:p>
        </w:tc>
        <w:tc>
          <w:tcPr>
            <w:tcW w:w="1253" w:type="dxa"/>
            <w:vAlign w:val="center"/>
          </w:tcPr>
          <w:p w:rsidR="00C94B01" w:rsidRDefault="00C94B01" w:rsidP="00811FB6">
            <w:pPr>
              <w:jc w:val="center"/>
              <w:rPr>
                <w:sz w:val="16"/>
                <w:szCs w:val="16"/>
              </w:rPr>
            </w:pPr>
            <w:r>
              <w:rPr>
                <w:sz w:val="16"/>
                <w:szCs w:val="16"/>
              </w:rPr>
              <w:t xml:space="preserve">Dr. Mohammad </w:t>
            </w:r>
            <w:proofErr w:type="spellStart"/>
            <w:r>
              <w:rPr>
                <w:sz w:val="16"/>
                <w:szCs w:val="16"/>
              </w:rPr>
              <w:t>Afzal</w:t>
            </w:r>
            <w:proofErr w:type="spellEnd"/>
            <w:r>
              <w:rPr>
                <w:sz w:val="16"/>
                <w:szCs w:val="16"/>
              </w:rPr>
              <w:t xml:space="preserve"> </w:t>
            </w:r>
            <w:proofErr w:type="spellStart"/>
            <w:r>
              <w:rPr>
                <w:sz w:val="16"/>
                <w:szCs w:val="16"/>
              </w:rPr>
              <w:t>Adeed</w:t>
            </w:r>
            <w:proofErr w:type="spellEnd"/>
          </w:p>
        </w:tc>
        <w:tc>
          <w:tcPr>
            <w:tcW w:w="4165" w:type="dxa"/>
          </w:tcPr>
          <w:p w:rsidR="00C94B01" w:rsidRDefault="00C94B01" w:rsidP="00811FB6">
            <w:pPr>
              <w:rPr>
                <w:sz w:val="16"/>
                <w:szCs w:val="16"/>
              </w:rPr>
            </w:pPr>
            <w:r>
              <w:rPr>
                <w:sz w:val="16"/>
                <w:szCs w:val="16"/>
              </w:rPr>
              <w:t xml:space="preserve">Head of Elected Provincial Council of Balkh province. Above 40 years old Tajik ethnic. He is well educated and respected by the rest of the PC members. He is affiliated to </w:t>
            </w:r>
            <w:proofErr w:type="spellStart"/>
            <w:r>
              <w:rPr>
                <w:sz w:val="16"/>
                <w:szCs w:val="16"/>
              </w:rPr>
              <w:t>Jamiat</w:t>
            </w:r>
            <w:proofErr w:type="spellEnd"/>
            <w:r>
              <w:rPr>
                <w:sz w:val="16"/>
                <w:szCs w:val="16"/>
              </w:rPr>
              <w:t xml:space="preserve"> party. </w:t>
            </w:r>
          </w:p>
        </w:tc>
        <w:tc>
          <w:tcPr>
            <w:tcW w:w="977" w:type="dxa"/>
            <w:vAlign w:val="center"/>
          </w:tcPr>
          <w:p w:rsidR="00C94B01" w:rsidRPr="00256DF5" w:rsidRDefault="00C94B01" w:rsidP="00D272B3">
            <w:pPr>
              <w:pStyle w:val="ListParagraph"/>
              <w:numPr>
                <w:ilvl w:val="0"/>
                <w:numId w:val="1"/>
              </w:numPr>
              <w:jc w:val="center"/>
              <w:rPr>
                <w:b/>
                <w:bCs/>
                <w:sz w:val="28"/>
                <w:szCs w:val="28"/>
              </w:rPr>
            </w:pPr>
          </w:p>
        </w:tc>
        <w:tc>
          <w:tcPr>
            <w:tcW w:w="810" w:type="dxa"/>
          </w:tcPr>
          <w:p w:rsidR="00C94B01" w:rsidRPr="00256DF5" w:rsidRDefault="00C94B01" w:rsidP="00D7456B">
            <w:pPr>
              <w:jc w:val="center"/>
              <w:rPr>
                <w:b/>
                <w:bCs/>
                <w:sz w:val="28"/>
                <w:szCs w:val="28"/>
              </w:rPr>
            </w:pPr>
          </w:p>
        </w:tc>
        <w:tc>
          <w:tcPr>
            <w:tcW w:w="1242" w:type="dxa"/>
            <w:vAlign w:val="center"/>
          </w:tcPr>
          <w:p w:rsidR="00C94B01" w:rsidRDefault="008C07A8" w:rsidP="008C07A8">
            <w:pPr>
              <w:jc w:val="center"/>
              <w:rPr>
                <w:sz w:val="16"/>
                <w:szCs w:val="16"/>
              </w:rPr>
            </w:pPr>
            <w:r>
              <w:rPr>
                <w:sz w:val="16"/>
                <w:szCs w:val="16"/>
              </w:rPr>
              <w:t xml:space="preserve">Inez </w:t>
            </w:r>
            <w:proofErr w:type="spellStart"/>
            <w:r>
              <w:rPr>
                <w:sz w:val="16"/>
                <w:szCs w:val="16"/>
              </w:rPr>
              <w:t>Mccormack</w:t>
            </w:r>
            <w:proofErr w:type="spellEnd"/>
          </w:p>
        </w:tc>
        <w:tc>
          <w:tcPr>
            <w:tcW w:w="1073" w:type="dxa"/>
          </w:tcPr>
          <w:p w:rsidR="00C94B01" w:rsidRDefault="00C94B01" w:rsidP="00D7456B">
            <w:pPr>
              <w:jc w:val="center"/>
              <w:rPr>
                <w:sz w:val="16"/>
                <w:szCs w:val="16"/>
              </w:rPr>
            </w:pPr>
          </w:p>
        </w:tc>
      </w:tr>
      <w:tr w:rsidR="00C94B01">
        <w:tc>
          <w:tcPr>
            <w:tcW w:w="463" w:type="dxa"/>
            <w:vAlign w:val="center"/>
          </w:tcPr>
          <w:p w:rsidR="00C94B01" w:rsidRDefault="00CC1A43" w:rsidP="00811FB6">
            <w:pPr>
              <w:jc w:val="center"/>
              <w:rPr>
                <w:sz w:val="16"/>
                <w:szCs w:val="16"/>
              </w:rPr>
            </w:pPr>
            <w:r>
              <w:rPr>
                <w:sz w:val="16"/>
                <w:szCs w:val="16"/>
              </w:rPr>
              <w:t>3</w:t>
            </w:r>
          </w:p>
        </w:tc>
        <w:tc>
          <w:tcPr>
            <w:tcW w:w="1253" w:type="dxa"/>
            <w:vAlign w:val="center"/>
          </w:tcPr>
          <w:p w:rsidR="00C94B01" w:rsidRDefault="00C94B01" w:rsidP="00811FB6">
            <w:pPr>
              <w:jc w:val="center"/>
              <w:rPr>
                <w:sz w:val="16"/>
                <w:szCs w:val="16"/>
              </w:rPr>
            </w:pPr>
            <w:proofErr w:type="spellStart"/>
            <w:r>
              <w:rPr>
                <w:sz w:val="16"/>
                <w:szCs w:val="16"/>
              </w:rPr>
              <w:t>Qazi</w:t>
            </w:r>
            <w:proofErr w:type="spellEnd"/>
            <w:r>
              <w:rPr>
                <w:sz w:val="16"/>
                <w:szCs w:val="16"/>
              </w:rPr>
              <w:t xml:space="preserve"> </w:t>
            </w:r>
            <w:proofErr w:type="spellStart"/>
            <w:r>
              <w:rPr>
                <w:sz w:val="16"/>
                <w:szCs w:val="16"/>
              </w:rPr>
              <w:t>Sameh</w:t>
            </w:r>
            <w:proofErr w:type="spellEnd"/>
          </w:p>
        </w:tc>
        <w:tc>
          <w:tcPr>
            <w:tcW w:w="4165" w:type="dxa"/>
          </w:tcPr>
          <w:p w:rsidR="00C94B01" w:rsidRDefault="00C94B01" w:rsidP="00811FB6">
            <w:pPr>
              <w:rPr>
                <w:sz w:val="16"/>
                <w:szCs w:val="16"/>
              </w:rPr>
            </w:pPr>
            <w:r>
              <w:rPr>
                <w:sz w:val="16"/>
                <w:szCs w:val="16"/>
              </w:rPr>
              <w:t xml:space="preserve">Head of regional Independent Human Rights Commission of Afghanistan (AIHRC) in the north. Approximate of 45 years old Tajik from Balkh province. Well respected by the government officials as well as journalists, members of civil society and the youths. </w:t>
            </w:r>
          </w:p>
        </w:tc>
        <w:tc>
          <w:tcPr>
            <w:tcW w:w="977" w:type="dxa"/>
            <w:vAlign w:val="center"/>
          </w:tcPr>
          <w:p w:rsidR="00C94B01" w:rsidRPr="00256DF5" w:rsidRDefault="00C94B01" w:rsidP="00D272B3">
            <w:pPr>
              <w:pStyle w:val="ListParagraph"/>
              <w:numPr>
                <w:ilvl w:val="0"/>
                <w:numId w:val="1"/>
              </w:numPr>
              <w:jc w:val="center"/>
              <w:rPr>
                <w:b/>
                <w:bCs/>
                <w:sz w:val="28"/>
                <w:szCs w:val="28"/>
              </w:rPr>
            </w:pPr>
          </w:p>
        </w:tc>
        <w:tc>
          <w:tcPr>
            <w:tcW w:w="810" w:type="dxa"/>
          </w:tcPr>
          <w:p w:rsidR="00C94B01" w:rsidRPr="00256DF5" w:rsidRDefault="00C94B01" w:rsidP="00D7456B">
            <w:pPr>
              <w:jc w:val="center"/>
              <w:rPr>
                <w:b/>
                <w:bCs/>
                <w:sz w:val="28"/>
                <w:szCs w:val="28"/>
              </w:rPr>
            </w:pPr>
          </w:p>
        </w:tc>
        <w:tc>
          <w:tcPr>
            <w:tcW w:w="1242" w:type="dxa"/>
            <w:vAlign w:val="center"/>
          </w:tcPr>
          <w:p w:rsidR="00C94B01" w:rsidRDefault="008C07A8" w:rsidP="008C07A8">
            <w:pPr>
              <w:jc w:val="center"/>
              <w:rPr>
                <w:sz w:val="16"/>
                <w:szCs w:val="16"/>
              </w:rPr>
            </w:pPr>
            <w:proofErr w:type="spellStart"/>
            <w:r>
              <w:rPr>
                <w:sz w:val="16"/>
                <w:szCs w:val="16"/>
              </w:rPr>
              <w:t>Hafsat</w:t>
            </w:r>
            <w:proofErr w:type="spellEnd"/>
            <w:r>
              <w:rPr>
                <w:sz w:val="16"/>
                <w:szCs w:val="16"/>
              </w:rPr>
              <w:t xml:space="preserve"> </w:t>
            </w:r>
            <w:proofErr w:type="spellStart"/>
            <w:r>
              <w:rPr>
                <w:sz w:val="16"/>
                <w:szCs w:val="16"/>
              </w:rPr>
              <w:t>Abiola</w:t>
            </w:r>
            <w:proofErr w:type="spellEnd"/>
          </w:p>
        </w:tc>
        <w:tc>
          <w:tcPr>
            <w:tcW w:w="1073" w:type="dxa"/>
          </w:tcPr>
          <w:p w:rsidR="00C94B01" w:rsidRDefault="00C94B01" w:rsidP="00D7456B">
            <w:pPr>
              <w:jc w:val="center"/>
              <w:rPr>
                <w:sz w:val="16"/>
                <w:szCs w:val="16"/>
              </w:rPr>
            </w:pPr>
          </w:p>
        </w:tc>
      </w:tr>
      <w:tr w:rsidR="00C94B01">
        <w:tc>
          <w:tcPr>
            <w:tcW w:w="463" w:type="dxa"/>
            <w:vAlign w:val="center"/>
          </w:tcPr>
          <w:p w:rsidR="00C94B01" w:rsidRDefault="00CC1A43" w:rsidP="00811FB6">
            <w:pPr>
              <w:jc w:val="center"/>
              <w:rPr>
                <w:sz w:val="16"/>
                <w:szCs w:val="16"/>
              </w:rPr>
            </w:pPr>
            <w:r>
              <w:rPr>
                <w:sz w:val="16"/>
                <w:szCs w:val="16"/>
              </w:rPr>
              <w:t>4</w:t>
            </w:r>
          </w:p>
        </w:tc>
        <w:tc>
          <w:tcPr>
            <w:tcW w:w="1253" w:type="dxa"/>
            <w:vAlign w:val="center"/>
          </w:tcPr>
          <w:p w:rsidR="00C94B01" w:rsidRDefault="00C94B01" w:rsidP="00811FB6">
            <w:pPr>
              <w:jc w:val="center"/>
              <w:rPr>
                <w:sz w:val="16"/>
                <w:szCs w:val="16"/>
              </w:rPr>
            </w:pPr>
            <w:r>
              <w:rPr>
                <w:sz w:val="16"/>
                <w:szCs w:val="16"/>
              </w:rPr>
              <w:t>Haji Mohammad Abdu</w:t>
            </w:r>
          </w:p>
        </w:tc>
        <w:tc>
          <w:tcPr>
            <w:tcW w:w="4165" w:type="dxa"/>
          </w:tcPr>
          <w:p w:rsidR="00C94B01" w:rsidRDefault="00C94B01" w:rsidP="00811FB6">
            <w:pPr>
              <w:rPr>
                <w:sz w:val="16"/>
                <w:szCs w:val="16"/>
              </w:rPr>
            </w:pPr>
            <w:r>
              <w:rPr>
                <w:sz w:val="16"/>
                <w:szCs w:val="16"/>
              </w:rPr>
              <w:t xml:space="preserve">(MP) Member of Parliament from Balkh province. Approximately 55 years old </w:t>
            </w:r>
            <w:proofErr w:type="spellStart"/>
            <w:r>
              <w:rPr>
                <w:sz w:val="16"/>
                <w:szCs w:val="16"/>
              </w:rPr>
              <w:t>Hazara</w:t>
            </w:r>
            <w:proofErr w:type="spellEnd"/>
            <w:r>
              <w:rPr>
                <w:sz w:val="16"/>
                <w:szCs w:val="16"/>
              </w:rPr>
              <w:t xml:space="preserve"> ethnic. He was financially supporting </w:t>
            </w:r>
            <w:proofErr w:type="spellStart"/>
            <w:r>
              <w:rPr>
                <w:sz w:val="16"/>
                <w:szCs w:val="16"/>
              </w:rPr>
              <w:t>Hezb-e-Wahdat</w:t>
            </w:r>
            <w:proofErr w:type="spellEnd"/>
            <w:r>
              <w:rPr>
                <w:sz w:val="16"/>
                <w:szCs w:val="16"/>
              </w:rPr>
              <w:t xml:space="preserve"> branch of </w:t>
            </w:r>
            <w:proofErr w:type="spellStart"/>
            <w:r>
              <w:rPr>
                <w:sz w:val="16"/>
                <w:szCs w:val="16"/>
              </w:rPr>
              <w:t>Mujahideen</w:t>
            </w:r>
            <w:proofErr w:type="spellEnd"/>
            <w:r>
              <w:rPr>
                <w:sz w:val="16"/>
                <w:szCs w:val="16"/>
              </w:rPr>
              <w:t xml:space="preserve"> combat and their victory against Soviets which letter on turned to civil war in the country. He is still affiliated to </w:t>
            </w:r>
            <w:proofErr w:type="spellStart"/>
            <w:r>
              <w:rPr>
                <w:sz w:val="16"/>
                <w:szCs w:val="16"/>
              </w:rPr>
              <w:t>Hezb-e-Wahdat</w:t>
            </w:r>
            <w:proofErr w:type="spellEnd"/>
            <w:r>
              <w:rPr>
                <w:sz w:val="16"/>
                <w:szCs w:val="16"/>
              </w:rPr>
              <w:t xml:space="preserve"> </w:t>
            </w:r>
            <w:proofErr w:type="spellStart"/>
            <w:r>
              <w:rPr>
                <w:sz w:val="16"/>
                <w:szCs w:val="16"/>
              </w:rPr>
              <w:t>Mardumi</w:t>
            </w:r>
            <w:proofErr w:type="spellEnd"/>
            <w:r>
              <w:rPr>
                <w:sz w:val="16"/>
                <w:szCs w:val="16"/>
              </w:rPr>
              <w:t>.</w:t>
            </w:r>
          </w:p>
        </w:tc>
        <w:tc>
          <w:tcPr>
            <w:tcW w:w="977" w:type="dxa"/>
            <w:vAlign w:val="center"/>
          </w:tcPr>
          <w:p w:rsidR="00C94B01" w:rsidRPr="00256DF5" w:rsidRDefault="00C94B01" w:rsidP="00D272B3">
            <w:pPr>
              <w:pStyle w:val="ListParagraph"/>
              <w:numPr>
                <w:ilvl w:val="0"/>
                <w:numId w:val="1"/>
              </w:numPr>
              <w:jc w:val="center"/>
              <w:rPr>
                <w:b/>
                <w:bCs/>
                <w:sz w:val="28"/>
                <w:szCs w:val="28"/>
              </w:rPr>
            </w:pPr>
          </w:p>
        </w:tc>
        <w:tc>
          <w:tcPr>
            <w:tcW w:w="810" w:type="dxa"/>
          </w:tcPr>
          <w:p w:rsidR="00C94B01" w:rsidRPr="00256DF5" w:rsidRDefault="00C94B01" w:rsidP="00D7456B">
            <w:pPr>
              <w:jc w:val="center"/>
              <w:rPr>
                <w:b/>
                <w:bCs/>
                <w:sz w:val="28"/>
                <w:szCs w:val="28"/>
              </w:rPr>
            </w:pPr>
          </w:p>
        </w:tc>
        <w:tc>
          <w:tcPr>
            <w:tcW w:w="1242" w:type="dxa"/>
            <w:vAlign w:val="center"/>
          </w:tcPr>
          <w:p w:rsidR="00C94B01" w:rsidRDefault="00827BB9" w:rsidP="008C07A8">
            <w:pPr>
              <w:jc w:val="center"/>
              <w:rPr>
                <w:sz w:val="16"/>
                <w:szCs w:val="16"/>
              </w:rPr>
            </w:pPr>
            <w:r>
              <w:rPr>
                <w:sz w:val="16"/>
                <w:szCs w:val="16"/>
              </w:rPr>
              <w:t>Marina</w:t>
            </w:r>
            <w:bookmarkStart w:id="0" w:name="_GoBack"/>
            <w:bookmarkEnd w:id="0"/>
            <w:r>
              <w:rPr>
                <w:sz w:val="16"/>
                <w:szCs w:val="16"/>
              </w:rPr>
              <w:t xml:space="preserve"> </w:t>
            </w:r>
            <w:proofErr w:type="spellStart"/>
            <w:r>
              <w:rPr>
                <w:sz w:val="16"/>
                <w:szCs w:val="16"/>
              </w:rPr>
              <w:t>Piskla</w:t>
            </w:r>
            <w:r w:rsidR="008C07A8">
              <w:rPr>
                <w:sz w:val="16"/>
                <w:szCs w:val="16"/>
              </w:rPr>
              <w:t>ova</w:t>
            </w:r>
            <w:proofErr w:type="spellEnd"/>
          </w:p>
        </w:tc>
        <w:tc>
          <w:tcPr>
            <w:tcW w:w="1073" w:type="dxa"/>
          </w:tcPr>
          <w:p w:rsidR="00C94B01" w:rsidRDefault="00C94B01" w:rsidP="00D7456B">
            <w:pPr>
              <w:jc w:val="center"/>
              <w:rPr>
                <w:sz w:val="16"/>
                <w:szCs w:val="16"/>
              </w:rPr>
            </w:pPr>
          </w:p>
        </w:tc>
      </w:tr>
      <w:tr w:rsidR="00C94B01">
        <w:tc>
          <w:tcPr>
            <w:tcW w:w="463" w:type="dxa"/>
            <w:vAlign w:val="center"/>
          </w:tcPr>
          <w:p w:rsidR="00C94B01" w:rsidRDefault="00CC1A43" w:rsidP="00811FB6">
            <w:pPr>
              <w:jc w:val="center"/>
              <w:rPr>
                <w:sz w:val="16"/>
                <w:szCs w:val="16"/>
              </w:rPr>
            </w:pPr>
            <w:r>
              <w:rPr>
                <w:sz w:val="16"/>
                <w:szCs w:val="16"/>
              </w:rPr>
              <w:t>5</w:t>
            </w:r>
          </w:p>
        </w:tc>
        <w:tc>
          <w:tcPr>
            <w:tcW w:w="1253" w:type="dxa"/>
            <w:vAlign w:val="center"/>
          </w:tcPr>
          <w:p w:rsidR="00C94B01" w:rsidRDefault="00CD2F00" w:rsidP="00811FB6">
            <w:pPr>
              <w:jc w:val="center"/>
              <w:rPr>
                <w:sz w:val="16"/>
                <w:szCs w:val="16"/>
              </w:rPr>
            </w:pPr>
            <w:proofErr w:type="spellStart"/>
            <w:r>
              <w:rPr>
                <w:sz w:val="16"/>
                <w:szCs w:val="16"/>
              </w:rPr>
              <w:t>Suriah</w:t>
            </w:r>
            <w:proofErr w:type="spellEnd"/>
            <w:r w:rsidR="00264020">
              <w:rPr>
                <w:sz w:val="16"/>
                <w:szCs w:val="16"/>
              </w:rPr>
              <w:t xml:space="preserve"> Dost</w:t>
            </w:r>
          </w:p>
        </w:tc>
        <w:tc>
          <w:tcPr>
            <w:tcW w:w="4165" w:type="dxa"/>
          </w:tcPr>
          <w:p w:rsidR="00C94B01" w:rsidRDefault="00264020" w:rsidP="006C63F0">
            <w:pPr>
              <w:jc w:val="both"/>
              <w:rPr>
                <w:sz w:val="16"/>
                <w:szCs w:val="16"/>
              </w:rPr>
            </w:pPr>
            <w:r>
              <w:rPr>
                <w:sz w:val="16"/>
                <w:szCs w:val="16"/>
              </w:rPr>
              <w:t>Teacher at Medical Faculty of Balkh University</w:t>
            </w:r>
          </w:p>
        </w:tc>
        <w:tc>
          <w:tcPr>
            <w:tcW w:w="977" w:type="dxa"/>
            <w:vAlign w:val="center"/>
          </w:tcPr>
          <w:p w:rsidR="00C94B01" w:rsidRPr="00264020" w:rsidRDefault="00C94B01" w:rsidP="00264020">
            <w:pPr>
              <w:pStyle w:val="ListParagraph"/>
              <w:numPr>
                <w:ilvl w:val="0"/>
                <w:numId w:val="1"/>
              </w:numPr>
              <w:jc w:val="center"/>
              <w:rPr>
                <w:b/>
                <w:bCs/>
                <w:sz w:val="28"/>
                <w:szCs w:val="28"/>
              </w:rPr>
            </w:pPr>
          </w:p>
        </w:tc>
        <w:tc>
          <w:tcPr>
            <w:tcW w:w="810" w:type="dxa"/>
            <w:vAlign w:val="center"/>
          </w:tcPr>
          <w:p w:rsidR="00C94B01" w:rsidRPr="00264020" w:rsidRDefault="00C94B01" w:rsidP="00264020">
            <w:pPr>
              <w:ind w:left="360" w:right="-90"/>
              <w:rPr>
                <w:b/>
                <w:bCs/>
                <w:sz w:val="28"/>
                <w:szCs w:val="28"/>
              </w:rPr>
            </w:pPr>
          </w:p>
        </w:tc>
        <w:tc>
          <w:tcPr>
            <w:tcW w:w="1242" w:type="dxa"/>
            <w:vAlign w:val="center"/>
          </w:tcPr>
          <w:p w:rsidR="00C94B01" w:rsidRDefault="008C07A8" w:rsidP="008C07A8">
            <w:pPr>
              <w:jc w:val="center"/>
              <w:rPr>
                <w:sz w:val="16"/>
                <w:szCs w:val="16"/>
              </w:rPr>
            </w:pPr>
            <w:proofErr w:type="spellStart"/>
            <w:r>
              <w:rPr>
                <w:sz w:val="16"/>
                <w:szCs w:val="16"/>
              </w:rPr>
              <w:t>Sochua</w:t>
            </w:r>
            <w:proofErr w:type="spellEnd"/>
          </w:p>
        </w:tc>
        <w:tc>
          <w:tcPr>
            <w:tcW w:w="1073" w:type="dxa"/>
          </w:tcPr>
          <w:p w:rsidR="00C94B01" w:rsidRDefault="00C94B01" w:rsidP="00D7456B">
            <w:pPr>
              <w:jc w:val="center"/>
              <w:rPr>
                <w:sz w:val="16"/>
                <w:szCs w:val="16"/>
              </w:rPr>
            </w:pPr>
          </w:p>
        </w:tc>
      </w:tr>
      <w:tr w:rsidR="00C94B01">
        <w:tc>
          <w:tcPr>
            <w:tcW w:w="463" w:type="dxa"/>
            <w:vAlign w:val="center"/>
          </w:tcPr>
          <w:p w:rsidR="00C94B01" w:rsidRDefault="00CC1A43" w:rsidP="00811FB6">
            <w:pPr>
              <w:jc w:val="center"/>
              <w:rPr>
                <w:sz w:val="16"/>
                <w:szCs w:val="16"/>
              </w:rPr>
            </w:pPr>
            <w:r>
              <w:rPr>
                <w:sz w:val="16"/>
                <w:szCs w:val="16"/>
              </w:rPr>
              <w:t>6</w:t>
            </w:r>
          </w:p>
        </w:tc>
        <w:tc>
          <w:tcPr>
            <w:tcW w:w="1253" w:type="dxa"/>
            <w:vAlign w:val="center"/>
          </w:tcPr>
          <w:p w:rsidR="00C94B01" w:rsidRDefault="00C94B01" w:rsidP="00811FB6">
            <w:pPr>
              <w:jc w:val="center"/>
              <w:rPr>
                <w:sz w:val="16"/>
                <w:szCs w:val="16"/>
              </w:rPr>
            </w:pPr>
            <w:proofErr w:type="spellStart"/>
            <w:r>
              <w:rPr>
                <w:sz w:val="16"/>
                <w:szCs w:val="16"/>
              </w:rPr>
              <w:t>Saira</w:t>
            </w:r>
            <w:proofErr w:type="spellEnd"/>
            <w:r>
              <w:rPr>
                <w:sz w:val="16"/>
                <w:szCs w:val="16"/>
              </w:rPr>
              <w:t xml:space="preserve"> </w:t>
            </w:r>
            <w:proofErr w:type="spellStart"/>
            <w:r>
              <w:rPr>
                <w:sz w:val="16"/>
                <w:szCs w:val="16"/>
              </w:rPr>
              <w:t>Shikib</w:t>
            </w:r>
            <w:proofErr w:type="spellEnd"/>
            <w:r>
              <w:rPr>
                <w:sz w:val="16"/>
                <w:szCs w:val="16"/>
              </w:rPr>
              <w:t xml:space="preserve"> Sadat</w:t>
            </w:r>
          </w:p>
        </w:tc>
        <w:tc>
          <w:tcPr>
            <w:tcW w:w="4165" w:type="dxa"/>
          </w:tcPr>
          <w:p w:rsidR="00C94B01" w:rsidRDefault="00C94B01" w:rsidP="004A6D87">
            <w:pPr>
              <w:rPr>
                <w:sz w:val="16"/>
                <w:szCs w:val="16"/>
              </w:rPr>
            </w:pPr>
            <w:r>
              <w:rPr>
                <w:sz w:val="16"/>
                <w:szCs w:val="16"/>
              </w:rPr>
              <w:t xml:space="preserve">District governor. Approximately 45 years old Uzbek ethnic from Jawzjan province. She is the first female district governor in Afghanistan. She is affiliated to Junbish party.   </w:t>
            </w:r>
          </w:p>
        </w:tc>
        <w:tc>
          <w:tcPr>
            <w:tcW w:w="977" w:type="dxa"/>
            <w:vAlign w:val="center"/>
          </w:tcPr>
          <w:p w:rsidR="00C94B01" w:rsidRPr="00256DF5" w:rsidRDefault="00C94B01" w:rsidP="00D272B3">
            <w:pPr>
              <w:pStyle w:val="ListParagraph"/>
              <w:numPr>
                <w:ilvl w:val="0"/>
                <w:numId w:val="1"/>
              </w:numPr>
              <w:jc w:val="center"/>
              <w:rPr>
                <w:b/>
                <w:bCs/>
                <w:sz w:val="28"/>
                <w:szCs w:val="28"/>
              </w:rPr>
            </w:pPr>
          </w:p>
        </w:tc>
        <w:tc>
          <w:tcPr>
            <w:tcW w:w="810" w:type="dxa"/>
            <w:vAlign w:val="center"/>
          </w:tcPr>
          <w:p w:rsidR="00C94B01" w:rsidRPr="00256DF5" w:rsidRDefault="00C94B01" w:rsidP="008C07A8">
            <w:pPr>
              <w:ind w:right="-90"/>
              <w:jc w:val="center"/>
              <w:rPr>
                <w:b/>
                <w:bCs/>
                <w:sz w:val="28"/>
                <w:szCs w:val="28"/>
              </w:rPr>
            </w:pPr>
          </w:p>
        </w:tc>
        <w:tc>
          <w:tcPr>
            <w:tcW w:w="1242" w:type="dxa"/>
            <w:vAlign w:val="center"/>
          </w:tcPr>
          <w:p w:rsidR="006D688E" w:rsidRDefault="006D688E" w:rsidP="008C07A8">
            <w:pPr>
              <w:jc w:val="center"/>
              <w:rPr>
                <w:sz w:val="16"/>
                <w:szCs w:val="16"/>
              </w:rPr>
            </w:pPr>
            <w:proofErr w:type="spellStart"/>
            <w:r>
              <w:rPr>
                <w:sz w:val="16"/>
                <w:szCs w:val="16"/>
              </w:rPr>
              <w:t>Annabella</w:t>
            </w:r>
            <w:proofErr w:type="spellEnd"/>
            <w:r>
              <w:rPr>
                <w:sz w:val="16"/>
                <w:szCs w:val="16"/>
              </w:rPr>
              <w:t xml:space="preserve"> De Leon</w:t>
            </w:r>
          </w:p>
        </w:tc>
        <w:tc>
          <w:tcPr>
            <w:tcW w:w="1073" w:type="dxa"/>
          </w:tcPr>
          <w:p w:rsidR="00C94B01" w:rsidRDefault="00C94B01" w:rsidP="00D7456B">
            <w:pPr>
              <w:jc w:val="center"/>
              <w:rPr>
                <w:sz w:val="16"/>
                <w:szCs w:val="16"/>
              </w:rPr>
            </w:pPr>
          </w:p>
        </w:tc>
      </w:tr>
      <w:tr w:rsidR="00CD2F00">
        <w:trPr>
          <w:trHeight w:val="1286"/>
        </w:trPr>
        <w:tc>
          <w:tcPr>
            <w:tcW w:w="463" w:type="dxa"/>
            <w:vAlign w:val="center"/>
          </w:tcPr>
          <w:p w:rsidR="00CD2F00" w:rsidRDefault="00CD2F00" w:rsidP="00811FB6">
            <w:pPr>
              <w:jc w:val="center"/>
              <w:rPr>
                <w:sz w:val="16"/>
                <w:szCs w:val="16"/>
              </w:rPr>
            </w:pPr>
            <w:r>
              <w:rPr>
                <w:sz w:val="16"/>
                <w:szCs w:val="16"/>
              </w:rPr>
              <w:t>7</w:t>
            </w:r>
          </w:p>
        </w:tc>
        <w:tc>
          <w:tcPr>
            <w:tcW w:w="1253" w:type="dxa"/>
            <w:vAlign w:val="center"/>
          </w:tcPr>
          <w:p w:rsidR="00CD2F00" w:rsidRDefault="00CD2F00" w:rsidP="00811FB6">
            <w:pPr>
              <w:jc w:val="center"/>
              <w:rPr>
                <w:sz w:val="16"/>
                <w:szCs w:val="16"/>
              </w:rPr>
            </w:pPr>
            <w:proofErr w:type="spellStart"/>
            <w:r>
              <w:rPr>
                <w:sz w:val="16"/>
                <w:szCs w:val="16"/>
              </w:rPr>
              <w:t>Maghferat</w:t>
            </w:r>
            <w:proofErr w:type="spellEnd"/>
            <w:r>
              <w:rPr>
                <w:sz w:val="16"/>
                <w:szCs w:val="16"/>
              </w:rPr>
              <w:t xml:space="preserve"> </w:t>
            </w:r>
            <w:proofErr w:type="spellStart"/>
            <w:r>
              <w:rPr>
                <w:sz w:val="16"/>
                <w:szCs w:val="16"/>
              </w:rPr>
              <w:t>Samimi</w:t>
            </w:r>
            <w:proofErr w:type="spellEnd"/>
          </w:p>
        </w:tc>
        <w:tc>
          <w:tcPr>
            <w:tcW w:w="4165" w:type="dxa"/>
            <w:vAlign w:val="center"/>
          </w:tcPr>
          <w:p w:rsidR="00CD2F00" w:rsidRPr="00D7456B" w:rsidRDefault="00CD2F00" w:rsidP="001B5526">
            <w:pPr>
              <w:rPr>
                <w:sz w:val="16"/>
                <w:szCs w:val="16"/>
              </w:rPr>
            </w:pPr>
            <w:r>
              <w:rPr>
                <w:sz w:val="16"/>
                <w:szCs w:val="16"/>
              </w:rPr>
              <w:t>Human Rights Activist, Director of Afghanistan Human Rights NGO</w:t>
            </w:r>
          </w:p>
        </w:tc>
        <w:tc>
          <w:tcPr>
            <w:tcW w:w="977" w:type="dxa"/>
            <w:vAlign w:val="center"/>
          </w:tcPr>
          <w:p w:rsidR="00CD2F00" w:rsidRPr="00256DF5" w:rsidRDefault="00CD2F00" w:rsidP="00CD2F00">
            <w:pPr>
              <w:pStyle w:val="ListParagraph"/>
              <w:numPr>
                <w:ilvl w:val="0"/>
                <w:numId w:val="2"/>
              </w:numPr>
              <w:jc w:val="center"/>
              <w:rPr>
                <w:b/>
                <w:bCs/>
                <w:sz w:val="28"/>
                <w:szCs w:val="28"/>
              </w:rPr>
            </w:pPr>
          </w:p>
        </w:tc>
        <w:tc>
          <w:tcPr>
            <w:tcW w:w="810" w:type="dxa"/>
          </w:tcPr>
          <w:p w:rsidR="00CD2F00" w:rsidRPr="00256DF5" w:rsidRDefault="00CD2F00" w:rsidP="001B5526">
            <w:pPr>
              <w:jc w:val="center"/>
              <w:rPr>
                <w:b/>
                <w:bCs/>
                <w:sz w:val="28"/>
                <w:szCs w:val="28"/>
              </w:rPr>
            </w:pPr>
          </w:p>
        </w:tc>
        <w:tc>
          <w:tcPr>
            <w:tcW w:w="1242" w:type="dxa"/>
            <w:vAlign w:val="center"/>
          </w:tcPr>
          <w:p w:rsidR="00CD2F00" w:rsidRDefault="00CD2F00" w:rsidP="001B5526">
            <w:pPr>
              <w:jc w:val="center"/>
              <w:rPr>
                <w:sz w:val="16"/>
                <w:szCs w:val="16"/>
              </w:rPr>
            </w:pPr>
          </w:p>
          <w:p w:rsidR="00CD2F00" w:rsidRDefault="00CD2F00" w:rsidP="001B5526">
            <w:pPr>
              <w:jc w:val="center"/>
              <w:rPr>
                <w:sz w:val="16"/>
                <w:szCs w:val="16"/>
              </w:rPr>
            </w:pPr>
            <w:proofErr w:type="spellStart"/>
            <w:r>
              <w:rPr>
                <w:sz w:val="16"/>
                <w:szCs w:val="16"/>
              </w:rPr>
              <w:t>Freshta</w:t>
            </w:r>
            <w:proofErr w:type="spellEnd"/>
            <w:r>
              <w:rPr>
                <w:sz w:val="16"/>
                <w:szCs w:val="16"/>
              </w:rPr>
              <w:t xml:space="preserve"> </w:t>
            </w:r>
            <w:proofErr w:type="spellStart"/>
            <w:r>
              <w:rPr>
                <w:sz w:val="16"/>
                <w:szCs w:val="16"/>
              </w:rPr>
              <w:t>Azizi</w:t>
            </w:r>
            <w:proofErr w:type="spellEnd"/>
          </w:p>
          <w:p w:rsidR="00CD2F00" w:rsidRDefault="00CD2F00" w:rsidP="001B5526">
            <w:pPr>
              <w:jc w:val="center"/>
              <w:rPr>
                <w:sz w:val="16"/>
                <w:szCs w:val="16"/>
              </w:rPr>
            </w:pPr>
          </w:p>
        </w:tc>
        <w:tc>
          <w:tcPr>
            <w:tcW w:w="1073" w:type="dxa"/>
          </w:tcPr>
          <w:p w:rsidR="00CD2F00" w:rsidRDefault="00CD2F00" w:rsidP="0068306B">
            <w:pPr>
              <w:rPr>
                <w:sz w:val="16"/>
                <w:szCs w:val="16"/>
              </w:rPr>
            </w:pPr>
          </w:p>
        </w:tc>
      </w:tr>
      <w:tr w:rsidR="00865646">
        <w:trPr>
          <w:trHeight w:val="1286"/>
        </w:trPr>
        <w:tc>
          <w:tcPr>
            <w:tcW w:w="463" w:type="dxa"/>
            <w:vAlign w:val="center"/>
          </w:tcPr>
          <w:p w:rsidR="00865646" w:rsidRDefault="00865646" w:rsidP="00811FB6">
            <w:pPr>
              <w:jc w:val="center"/>
              <w:rPr>
                <w:sz w:val="16"/>
                <w:szCs w:val="16"/>
              </w:rPr>
            </w:pPr>
            <w:r>
              <w:rPr>
                <w:sz w:val="16"/>
                <w:szCs w:val="16"/>
              </w:rPr>
              <w:t>8</w:t>
            </w:r>
          </w:p>
        </w:tc>
        <w:tc>
          <w:tcPr>
            <w:tcW w:w="1253" w:type="dxa"/>
            <w:vAlign w:val="center"/>
          </w:tcPr>
          <w:p w:rsidR="00865646" w:rsidRDefault="00865646" w:rsidP="00811FB6">
            <w:pPr>
              <w:jc w:val="center"/>
              <w:rPr>
                <w:sz w:val="16"/>
                <w:szCs w:val="16"/>
              </w:rPr>
            </w:pPr>
            <w:proofErr w:type="spellStart"/>
            <w:r>
              <w:rPr>
                <w:sz w:val="16"/>
                <w:szCs w:val="16"/>
              </w:rPr>
              <w:t>Farkhonda</w:t>
            </w:r>
            <w:proofErr w:type="spellEnd"/>
            <w:r>
              <w:rPr>
                <w:sz w:val="16"/>
                <w:szCs w:val="16"/>
              </w:rPr>
              <w:t xml:space="preserve"> </w:t>
            </w:r>
            <w:proofErr w:type="spellStart"/>
            <w:r>
              <w:rPr>
                <w:sz w:val="16"/>
                <w:szCs w:val="16"/>
              </w:rPr>
              <w:t>Rajaby</w:t>
            </w:r>
            <w:proofErr w:type="spellEnd"/>
          </w:p>
        </w:tc>
        <w:tc>
          <w:tcPr>
            <w:tcW w:w="4165" w:type="dxa"/>
            <w:vAlign w:val="center"/>
          </w:tcPr>
          <w:p w:rsidR="00865646" w:rsidRPr="00865646" w:rsidRDefault="00865646" w:rsidP="001B5526">
            <w:pPr>
              <w:rPr>
                <w:sz w:val="16"/>
                <w:szCs w:val="16"/>
              </w:rPr>
            </w:pPr>
            <w:r w:rsidRPr="00865646">
              <w:rPr>
                <w:sz w:val="16"/>
                <w:szCs w:val="18"/>
                <w:shd w:val="clear" w:color="auto" w:fill="FFFFFF"/>
              </w:rPr>
              <w:t xml:space="preserve">Director of </w:t>
            </w:r>
            <w:proofErr w:type="spellStart"/>
            <w:r w:rsidRPr="00865646">
              <w:rPr>
                <w:sz w:val="16"/>
                <w:szCs w:val="18"/>
                <w:shd w:val="clear" w:color="auto" w:fill="FFFFFF"/>
              </w:rPr>
              <w:t>Partaw</w:t>
            </w:r>
            <w:proofErr w:type="spellEnd"/>
            <w:r w:rsidRPr="00865646">
              <w:rPr>
                <w:sz w:val="16"/>
                <w:szCs w:val="18"/>
                <w:shd w:val="clear" w:color="auto" w:fill="FFFFFF"/>
              </w:rPr>
              <w:t xml:space="preserve"> cultural house (</w:t>
            </w:r>
            <w:proofErr w:type="spellStart"/>
            <w:r w:rsidRPr="00865646">
              <w:rPr>
                <w:sz w:val="16"/>
                <w:szCs w:val="18"/>
                <w:shd w:val="clear" w:color="auto" w:fill="FFFFFF"/>
              </w:rPr>
              <w:t>PTC</w:t>
            </w:r>
            <w:proofErr w:type="spellEnd"/>
            <w:r w:rsidRPr="00865646">
              <w:rPr>
                <w:sz w:val="16"/>
                <w:szCs w:val="18"/>
                <w:shd w:val="clear" w:color="auto" w:fill="FFFFFF"/>
              </w:rPr>
              <w:t xml:space="preserve">) “a specific organization for women”, Board director of civil activist for peace (CAP), is regarded as a well-known journalist, writer and human rights activist. She has been also serving as a representative of Afghan for Progressive Thinking (APT) in </w:t>
            </w:r>
            <w:proofErr w:type="spellStart"/>
            <w:r w:rsidRPr="00865646">
              <w:rPr>
                <w:sz w:val="16"/>
                <w:szCs w:val="18"/>
                <w:shd w:val="clear" w:color="auto" w:fill="FFFFFF"/>
              </w:rPr>
              <w:t>Mazar</w:t>
            </w:r>
            <w:proofErr w:type="spellEnd"/>
            <w:r w:rsidRPr="00865646">
              <w:rPr>
                <w:sz w:val="16"/>
                <w:szCs w:val="18"/>
                <w:shd w:val="clear" w:color="auto" w:fill="FFFFFF"/>
              </w:rPr>
              <w:t xml:space="preserve"> e Sharif. </w:t>
            </w:r>
          </w:p>
        </w:tc>
        <w:tc>
          <w:tcPr>
            <w:tcW w:w="977" w:type="dxa"/>
            <w:vAlign w:val="center"/>
          </w:tcPr>
          <w:p w:rsidR="00865646" w:rsidRPr="00256DF5" w:rsidRDefault="00865646" w:rsidP="00CD2F00">
            <w:pPr>
              <w:pStyle w:val="ListParagraph"/>
              <w:numPr>
                <w:ilvl w:val="0"/>
                <w:numId w:val="2"/>
              </w:numPr>
              <w:jc w:val="center"/>
              <w:rPr>
                <w:b/>
                <w:bCs/>
                <w:sz w:val="28"/>
                <w:szCs w:val="28"/>
              </w:rPr>
            </w:pPr>
          </w:p>
        </w:tc>
        <w:tc>
          <w:tcPr>
            <w:tcW w:w="810" w:type="dxa"/>
          </w:tcPr>
          <w:p w:rsidR="00865646" w:rsidRPr="00256DF5" w:rsidRDefault="00865646" w:rsidP="001B5526">
            <w:pPr>
              <w:jc w:val="center"/>
              <w:rPr>
                <w:b/>
                <w:bCs/>
                <w:sz w:val="28"/>
                <w:szCs w:val="28"/>
              </w:rPr>
            </w:pPr>
          </w:p>
        </w:tc>
        <w:tc>
          <w:tcPr>
            <w:tcW w:w="1242" w:type="dxa"/>
            <w:vAlign w:val="center"/>
          </w:tcPr>
          <w:p w:rsidR="00865646" w:rsidRDefault="00865646" w:rsidP="001B5526">
            <w:pPr>
              <w:jc w:val="center"/>
              <w:rPr>
                <w:sz w:val="16"/>
                <w:szCs w:val="16"/>
              </w:rPr>
            </w:pPr>
            <w:r>
              <w:rPr>
                <w:sz w:val="16"/>
                <w:szCs w:val="16"/>
              </w:rPr>
              <w:t>Small women’s roles</w:t>
            </w:r>
          </w:p>
        </w:tc>
        <w:tc>
          <w:tcPr>
            <w:tcW w:w="1073" w:type="dxa"/>
          </w:tcPr>
          <w:p w:rsidR="00865646" w:rsidRDefault="00865646" w:rsidP="0068306B">
            <w:pPr>
              <w:rPr>
                <w:sz w:val="16"/>
                <w:szCs w:val="16"/>
              </w:rPr>
            </w:pPr>
          </w:p>
        </w:tc>
      </w:tr>
      <w:tr w:rsidR="00865646">
        <w:trPr>
          <w:trHeight w:val="1286"/>
        </w:trPr>
        <w:tc>
          <w:tcPr>
            <w:tcW w:w="463" w:type="dxa"/>
            <w:vAlign w:val="center"/>
          </w:tcPr>
          <w:p w:rsidR="00865646" w:rsidRDefault="00865646" w:rsidP="00811FB6">
            <w:pPr>
              <w:jc w:val="center"/>
              <w:rPr>
                <w:sz w:val="16"/>
                <w:szCs w:val="16"/>
              </w:rPr>
            </w:pPr>
            <w:r>
              <w:rPr>
                <w:sz w:val="16"/>
                <w:szCs w:val="16"/>
              </w:rPr>
              <w:t>9</w:t>
            </w:r>
          </w:p>
        </w:tc>
        <w:tc>
          <w:tcPr>
            <w:tcW w:w="1253" w:type="dxa"/>
            <w:vAlign w:val="center"/>
          </w:tcPr>
          <w:p w:rsidR="00865646" w:rsidRPr="00865646" w:rsidRDefault="00865646" w:rsidP="00811FB6">
            <w:pPr>
              <w:jc w:val="center"/>
              <w:rPr>
                <w:sz w:val="16"/>
                <w:szCs w:val="16"/>
              </w:rPr>
            </w:pPr>
            <w:proofErr w:type="spellStart"/>
            <w:r w:rsidRPr="00865646">
              <w:rPr>
                <w:sz w:val="16"/>
                <w:szCs w:val="16"/>
              </w:rPr>
              <w:t>Enayat</w:t>
            </w:r>
            <w:proofErr w:type="spellEnd"/>
            <w:r w:rsidRPr="00865646">
              <w:rPr>
                <w:sz w:val="16"/>
                <w:szCs w:val="16"/>
              </w:rPr>
              <w:t xml:space="preserve"> </w:t>
            </w:r>
            <w:proofErr w:type="spellStart"/>
            <w:r w:rsidRPr="00865646">
              <w:rPr>
                <w:sz w:val="16"/>
                <w:szCs w:val="16"/>
              </w:rPr>
              <w:t>Shahir</w:t>
            </w:r>
            <w:proofErr w:type="spellEnd"/>
          </w:p>
        </w:tc>
        <w:tc>
          <w:tcPr>
            <w:tcW w:w="4165" w:type="dxa"/>
            <w:vAlign w:val="center"/>
          </w:tcPr>
          <w:p w:rsidR="00865646" w:rsidRPr="00865646" w:rsidRDefault="00865646" w:rsidP="00865646">
            <w:pPr>
              <w:widowControl w:val="0"/>
              <w:autoSpaceDE w:val="0"/>
              <w:autoSpaceDN w:val="0"/>
              <w:adjustRightInd w:val="0"/>
              <w:jc w:val="both"/>
              <w:rPr>
                <w:rFonts w:cs="Helvetica"/>
                <w:sz w:val="16"/>
              </w:rPr>
            </w:pPr>
            <w:r w:rsidRPr="00865646">
              <w:rPr>
                <w:rFonts w:cs="Helvetica"/>
                <w:sz w:val="16"/>
                <w:szCs w:val="38"/>
              </w:rPr>
              <w:t xml:space="preserve">Radio Journalist of Radio </w:t>
            </w:r>
            <w:proofErr w:type="spellStart"/>
            <w:r w:rsidRPr="00865646">
              <w:rPr>
                <w:rFonts w:cs="Helvetica"/>
                <w:sz w:val="16"/>
                <w:szCs w:val="38"/>
              </w:rPr>
              <w:t>Bayan</w:t>
            </w:r>
            <w:proofErr w:type="spellEnd"/>
            <w:r w:rsidRPr="00865646">
              <w:rPr>
                <w:rFonts w:cs="Helvetica"/>
                <w:sz w:val="16"/>
                <w:szCs w:val="38"/>
              </w:rPr>
              <w:t xml:space="preserve"> in Northern Afghanistan, Balkh Province. Published poet.</w:t>
            </w:r>
          </w:p>
          <w:p w:rsidR="00865646" w:rsidRPr="00865646" w:rsidRDefault="00865646" w:rsidP="001B5526">
            <w:pPr>
              <w:rPr>
                <w:sz w:val="16"/>
                <w:szCs w:val="16"/>
              </w:rPr>
            </w:pPr>
          </w:p>
        </w:tc>
        <w:tc>
          <w:tcPr>
            <w:tcW w:w="977" w:type="dxa"/>
            <w:vAlign w:val="center"/>
          </w:tcPr>
          <w:p w:rsidR="00865646" w:rsidRPr="00256DF5" w:rsidRDefault="00865646" w:rsidP="00CD2F00">
            <w:pPr>
              <w:pStyle w:val="ListParagraph"/>
              <w:numPr>
                <w:ilvl w:val="0"/>
                <w:numId w:val="2"/>
              </w:numPr>
              <w:jc w:val="center"/>
              <w:rPr>
                <w:b/>
                <w:bCs/>
                <w:sz w:val="28"/>
                <w:szCs w:val="28"/>
              </w:rPr>
            </w:pPr>
          </w:p>
        </w:tc>
        <w:tc>
          <w:tcPr>
            <w:tcW w:w="810" w:type="dxa"/>
          </w:tcPr>
          <w:p w:rsidR="00865646" w:rsidRPr="00256DF5" w:rsidRDefault="00865646" w:rsidP="001B5526">
            <w:pPr>
              <w:jc w:val="center"/>
              <w:rPr>
                <w:b/>
                <w:bCs/>
                <w:sz w:val="28"/>
                <w:szCs w:val="28"/>
              </w:rPr>
            </w:pPr>
          </w:p>
        </w:tc>
        <w:tc>
          <w:tcPr>
            <w:tcW w:w="1242" w:type="dxa"/>
            <w:vAlign w:val="center"/>
          </w:tcPr>
          <w:p w:rsidR="00865646" w:rsidRDefault="00865646" w:rsidP="001B5526">
            <w:pPr>
              <w:jc w:val="center"/>
              <w:rPr>
                <w:sz w:val="16"/>
                <w:szCs w:val="16"/>
              </w:rPr>
            </w:pPr>
            <w:r>
              <w:rPr>
                <w:sz w:val="16"/>
                <w:szCs w:val="16"/>
              </w:rPr>
              <w:t>Small men’s roles</w:t>
            </w:r>
          </w:p>
        </w:tc>
        <w:tc>
          <w:tcPr>
            <w:tcW w:w="1073" w:type="dxa"/>
          </w:tcPr>
          <w:p w:rsidR="00865646" w:rsidRDefault="00865646" w:rsidP="0068306B">
            <w:pPr>
              <w:rPr>
                <w:sz w:val="16"/>
                <w:szCs w:val="16"/>
              </w:rPr>
            </w:pPr>
          </w:p>
        </w:tc>
      </w:tr>
    </w:tbl>
    <w:p w:rsidR="00D7456B" w:rsidRDefault="00D7456B" w:rsidP="00D7456B">
      <w:pPr>
        <w:jc w:val="center"/>
        <w:rPr>
          <w:sz w:val="16"/>
          <w:szCs w:val="16"/>
        </w:rPr>
      </w:pPr>
    </w:p>
    <w:sectPr w:rsidR="00D7456B" w:rsidSect="00C94B01">
      <w:pgSz w:w="11907" w:h="16839" w:code="9"/>
      <w:pgMar w:top="81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294A"/>
    <w:multiLevelType w:val="hybridMultilevel"/>
    <w:tmpl w:val="92E6FF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F38D8"/>
    <w:multiLevelType w:val="hybridMultilevel"/>
    <w:tmpl w:val="F3D83D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48645F"/>
    <w:multiLevelType w:val="hybridMultilevel"/>
    <w:tmpl w:val="CD2CC8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52FFF"/>
    <w:multiLevelType w:val="hybridMultilevel"/>
    <w:tmpl w:val="A8764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rsids>
    <w:rsidRoot w:val="00D7456B"/>
    <w:rsid w:val="00037BF3"/>
    <w:rsid w:val="000D3F73"/>
    <w:rsid w:val="00124A75"/>
    <w:rsid w:val="002056DD"/>
    <w:rsid w:val="00256DF5"/>
    <w:rsid w:val="00264020"/>
    <w:rsid w:val="00291054"/>
    <w:rsid w:val="004A6D87"/>
    <w:rsid w:val="004C20C6"/>
    <w:rsid w:val="004C6858"/>
    <w:rsid w:val="005110DF"/>
    <w:rsid w:val="00574A6E"/>
    <w:rsid w:val="00635841"/>
    <w:rsid w:val="0068306B"/>
    <w:rsid w:val="006C63F0"/>
    <w:rsid w:val="006D688E"/>
    <w:rsid w:val="006E4A35"/>
    <w:rsid w:val="00810129"/>
    <w:rsid w:val="00811FB6"/>
    <w:rsid w:val="00827BB9"/>
    <w:rsid w:val="00853D3B"/>
    <w:rsid w:val="00865646"/>
    <w:rsid w:val="008C07A8"/>
    <w:rsid w:val="00987D09"/>
    <w:rsid w:val="009D6B2F"/>
    <w:rsid w:val="00AF0032"/>
    <w:rsid w:val="00C94B01"/>
    <w:rsid w:val="00CC1A43"/>
    <w:rsid w:val="00CD2F00"/>
    <w:rsid w:val="00CD59AB"/>
    <w:rsid w:val="00D7456B"/>
    <w:rsid w:val="00EB5D7C"/>
    <w:rsid w:val="00FE1D9B"/>
  </w:rsids>
  <m:mathPr>
    <m:mathFont m:val="Lucida Grande"/>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8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745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456B"/>
    <w:pPr>
      <w:ind w:left="720"/>
      <w:contextualSpacing/>
    </w:pPr>
  </w:style>
  <w:style w:type="paragraph" w:styleId="NormalWeb">
    <w:name w:val="Normal (Web)"/>
    <w:basedOn w:val="Normal"/>
    <w:uiPriority w:val="99"/>
    <w:semiHidden/>
    <w:unhideWhenUsed/>
    <w:rsid w:val="00853D3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45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456B"/>
    <w:pPr>
      <w:ind w:left="720"/>
      <w:contextualSpacing/>
    </w:pPr>
  </w:style>
  <w:style w:type="paragraph" w:styleId="NormalWeb">
    <w:name w:val="Normal (Web)"/>
    <w:basedOn w:val="Normal"/>
    <w:uiPriority w:val="99"/>
    <w:semiHidden/>
    <w:unhideWhenUsed/>
    <w:rsid w:val="00853D3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1670107">
      <w:bodyDiv w:val="1"/>
      <w:marLeft w:val="0"/>
      <w:marRight w:val="0"/>
      <w:marTop w:val="0"/>
      <w:marBottom w:val="0"/>
      <w:divBdr>
        <w:top w:val="none" w:sz="0" w:space="0" w:color="auto"/>
        <w:left w:val="none" w:sz="0" w:space="0" w:color="auto"/>
        <w:bottom w:val="none" w:sz="0" w:space="0" w:color="auto"/>
        <w:right w:val="none" w:sz="0" w:space="0" w:color="auto"/>
      </w:divBdr>
      <w:divsChild>
        <w:div w:id="1522930802">
          <w:marLeft w:val="0"/>
          <w:marRight w:val="0"/>
          <w:marTop w:val="0"/>
          <w:marBottom w:val="0"/>
          <w:divBdr>
            <w:top w:val="none" w:sz="0" w:space="0" w:color="auto"/>
            <w:left w:val="none" w:sz="0" w:space="0" w:color="auto"/>
            <w:bottom w:val="none" w:sz="0" w:space="0" w:color="auto"/>
            <w:right w:val="none" w:sz="0" w:space="0" w:color="auto"/>
          </w:divBdr>
          <w:divsChild>
            <w:div w:id="644508989">
              <w:marLeft w:val="0"/>
              <w:marRight w:val="0"/>
              <w:marTop w:val="0"/>
              <w:marBottom w:val="0"/>
              <w:divBdr>
                <w:top w:val="none" w:sz="0" w:space="0" w:color="auto"/>
                <w:left w:val="none" w:sz="0" w:space="0" w:color="auto"/>
                <w:bottom w:val="none" w:sz="0" w:space="0" w:color="auto"/>
                <w:right w:val="none" w:sz="0" w:space="0" w:color="auto"/>
              </w:divBdr>
              <w:divsChild>
                <w:div w:id="1617250287">
                  <w:marLeft w:val="0"/>
                  <w:marRight w:val="0"/>
                  <w:marTop w:val="0"/>
                  <w:marBottom w:val="0"/>
                  <w:divBdr>
                    <w:top w:val="none" w:sz="0" w:space="0" w:color="auto"/>
                    <w:left w:val="none" w:sz="0" w:space="0" w:color="auto"/>
                    <w:bottom w:val="none" w:sz="0" w:space="0" w:color="auto"/>
                    <w:right w:val="none" w:sz="0" w:space="0" w:color="auto"/>
                  </w:divBdr>
                  <w:divsChild>
                    <w:div w:id="1819573716">
                      <w:marLeft w:val="0"/>
                      <w:marRight w:val="0"/>
                      <w:marTop w:val="0"/>
                      <w:marBottom w:val="0"/>
                      <w:divBdr>
                        <w:top w:val="none" w:sz="0" w:space="0" w:color="auto"/>
                        <w:left w:val="none" w:sz="0" w:space="0" w:color="auto"/>
                        <w:bottom w:val="none" w:sz="0" w:space="0" w:color="auto"/>
                        <w:right w:val="none" w:sz="0" w:space="0" w:color="auto"/>
                      </w:divBdr>
                      <w:divsChild>
                        <w:div w:id="306209281">
                          <w:marLeft w:val="0"/>
                          <w:marRight w:val="0"/>
                          <w:marTop w:val="0"/>
                          <w:marBottom w:val="0"/>
                          <w:divBdr>
                            <w:top w:val="none" w:sz="0" w:space="0" w:color="auto"/>
                            <w:left w:val="none" w:sz="0" w:space="0" w:color="auto"/>
                            <w:bottom w:val="none" w:sz="0" w:space="0" w:color="auto"/>
                            <w:right w:val="none" w:sz="0" w:space="0" w:color="auto"/>
                          </w:divBdr>
                          <w:divsChild>
                            <w:div w:id="662321170">
                              <w:marLeft w:val="0"/>
                              <w:marRight w:val="0"/>
                              <w:marTop w:val="0"/>
                              <w:marBottom w:val="0"/>
                              <w:divBdr>
                                <w:top w:val="none" w:sz="0" w:space="0" w:color="auto"/>
                                <w:left w:val="none" w:sz="0" w:space="0" w:color="auto"/>
                                <w:bottom w:val="none" w:sz="0" w:space="0" w:color="auto"/>
                                <w:right w:val="none" w:sz="0" w:space="0" w:color="auto"/>
                              </w:divBdr>
                              <w:divsChild>
                                <w:div w:id="684870278">
                                  <w:marLeft w:val="0"/>
                                  <w:marRight w:val="0"/>
                                  <w:marTop w:val="0"/>
                                  <w:marBottom w:val="0"/>
                                  <w:divBdr>
                                    <w:top w:val="none" w:sz="0" w:space="0" w:color="auto"/>
                                    <w:left w:val="none" w:sz="0" w:space="0" w:color="auto"/>
                                    <w:bottom w:val="none" w:sz="0" w:space="0" w:color="auto"/>
                                    <w:right w:val="none" w:sz="0" w:space="0" w:color="auto"/>
                                  </w:divBdr>
                                  <w:divsChild>
                                    <w:div w:id="1249847033">
                                      <w:marLeft w:val="0"/>
                                      <w:marRight w:val="0"/>
                                      <w:marTop w:val="0"/>
                                      <w:marBottom w:val="0"/>
                                      <w:divBdr>
                                        <w:top w:val="none" w:sz="0" w:space="0" w:color="auto"/>
                                        <w:left w:val="none" w:sz="0" w:space="0" w:color="auto"/>
                                        <w:bottom w:val="none" w:sz="0" w:space="0" w:color="auto"/>
                                        <w:right w:val="none" w:sz="0" w:space="0" w:color="auto"/>
                                      </w:divBdr>
                                      <w:divsChild>
                                        <w:div w:id="1626346356">
                                          <w:marLeft w:val="0"/>
                                          <w:marRight w:val="0"/>
                                          <w:marTop w:val="0"/>
                                          <w:marBottom w:val="0"/>
                                          <w:divBdr>
                                            <w:top w:val="none" w:sz="0" w:space="0" w:color="auto"/>
                                            <w:left w:val="none" w:sz="0" w:space="0" w:color="auto"/>
                                            <w:bottom w:val="none" w:sz="0" w:space="0" w:color="auto"/>
                                            <w:right w:val="none" w:sz="0" w:space="0" w:color="auto"/>
                                          </w:divBdr>
                                          <w:divsChild>
                                            <w:div w:id="717322855">
                                              <w:marLeft w:val="0"/>
                                              <w:marRight w:val="0"/>
                                              <w:marTop w:val="0"/>
                                              <w:marBottom w:val="0"/>
                                              <w:divBdr>
                                                <w:top w:val="none" w:sz="0" w:space="0" w:color="auto"/>
                                                <w:left w:val="none" w:sz="0" w:space="0" w:color="auto"/>
                                                <w:bottom w:val="none" w:sz="0" w:space="0" w:color="auto"/>
                                                <w:right w:val="none" w:sz="0" w:space="0" w:color="auto"/>
                                              </w:divBdr>
                                              <w:divsChild>
                                                <w:div w:id="2043359073">
                                                  <w:marLeft w:val="0"/>
                                                  <w:marRight w:val="0"/>
                                                  <w:marTop w:val="0"/>
                                                  <w:marBottom w:val="0"/>
                                                  <w:divBdr>
                                                    <w:top w:val="none" w:sz="0" w:space="0" w:color="auto"/>
                                                    <w:left w:val="none" w:sz="0" w:space="0" w:color="auto"/>
                                                    <w:bottom w:val="none" w:sz="0" w:space="0" w:color="auto"/>
                                                    <w:right w:val="none" w:sz="0" w:space="0" w:color="auto"/>
                                                  </w:divBdr>
                                                  <w:divsChild>
                                                    <w:div w:id="262496816">
                                                      <w:marLeft w:val="0"/>
                                                      <w:marRight w:val="0"/>
                                                      <w:marTop w:val="0"/>
                                                      <w:marBottom w:val="0"/>
                                                      <w:divBdr>
                                                        <w:top w:val="none" w:sz="0" w:space="0" w:color="auto"/>
                                                        <w:left w:val="none" w:sz="0" w:space="0" w:color="auto"/>
                                                        <w:bottom w:val="none" w:sz="0" w:space="0" w:color="auto"/>
                                                        <w:right w:val="none" w:sz="0" w:space="0" w:color="auto"/>
                                                      </w:divBdr>
                                                      <w:divsChild>
                                                        <w:div w:id="910507443">
                                                          <w:marLeft w:val="0"/>
                                                          <w:marRight w:val="0"/>
                                                          <w:marTop w:val="0"/>
                                                          <w:marBottom w:val="0"/>
                                                          <w:divBdr>
                                                            <w:top w:val="none" w:sz="0" w:space="0" w:color="auto"/>
                                                            <w:left w:val="none" w:sz="0" w:space="0" w:color="auto"/>
                                                            <w:bottom w:val="none" w:sz="0" w:space="0" w:color="auto"/>
                                                            <w:right w:val="none" w:sz="0" w:space="0" w:color="auto"/>
                                                          </w:divBdr>
                                                          <w:divsChild>
                                                            <w:div w:id="428237449">
                                                              <w:marLeft w:val="0"/>
                                                              <w:marRight w:val="0"/>
                                                              <w:marTop w:val="0"/>
                                                              <w:marBottom w:val="0"/>
                                                              <w:divBdr>
                                                                <w:top w:val="none" w:sz="0" w:space="0" w:color="auto"/>
                                                                <w:left w:val="none" w:sz="0" w:space="0" w:color="auto"/>
                                                                <w:bottom w:val="none" w:sz="0" w:space="0" w:color="auto"/>
                                                                <w:right w:val="none" w:sz="0" w:space="0" w:color="auto"/>
                                                              </w:divBdr>
                                                              <w:divsChild>
                                                                <w:div w:id="2078749507">
                                                                  <w:marLeft w:val="0"/>
                                                                  <w:marRight w:val="0"/>
                                                                  <w:marTop w:val="0"/>
                                                                  <w:marBottom w:val="0"/>
                                                                  <w:divBdr>
                                                                    <w:top w:val="none" w:sz="0" w:space="0" w:color="auto"/>
                                                                    <w:left w:val="none" w:sz="0" w:space="0" w:color="auto"/>
                                                                    <w:bottom w:val="none" w:sz="0" w:space="0" w:color="auto"/>
                                                                    <w:right w:val="none" w:sz="0" w:space="0" w:color="auto"/>
                                                                  </w:divBdr>
                                                                  <w:divsChild>
                                                                    <w:div w:id="1823421513">
                                                                      <w:marLeft w:val="0"/>
                                                                      <w:marRight w:val="0"/>
                                                                      <w:marTop w:val="0"/>
                                                                      <w:marBottom w:val="0"/>
                                                                      <w:divBdr>
                                                                        <w:top w:val="none" w:sz="0" w:space="0" w:color="auto"/>
                                                                        <w:left w:val="none" w:sz="0" w:space="0" w:color="auto"/>
                                                                        <w:bottom w:val="none" w:sz="0" w:space="0" w:color="auto"/>
                                                                        <w:right w:val="none" w:sz="0" w:space="0" w:color="auto"/>
                                                                      </w:divBdr>
                                                                      <w:divsChild>
                                                                        <w:div w:id="1537081805">
                                                                          <w:marLeft w:val="0"/>
                                                                          <w:marRight w:val="0"/>
                                                                          <w:marTop w:val="0"/>
                                                                          <w:marBottom w:val="0"/>
                                                                          <w:divBdr>
                                                                            <w:top w:val="none" w:sz="0" w:space="0" w:color="auto"/>
                                                                            <w:left w:val="none" w:sz="0" w:space="0" w:color="auto"/>
                                                                            <w:bottom w:val="none" w:sz="0" w:space="0" w:color="auto"/>
                                                                            <w:right w:val="none" w:sz="0" w:space="0" w:color="auto"/>
                                                                          </w:divBdr>
                                                                          <w:divsChild>
                                                                            <w:div w:id="1901673065">
                                                                              <w:marLeft w:val="0"/>
                                                                              <w:marRight w:val="0"/>
                                                                              <w:marTop w:val="0"/>
                                                                              <w:marBottom w:val="0"/>
                                                                              <w:divBdr>
                                                                                <w:top w:val="none" w:sz="0" w:space="0" w:color="auto"/>
                                                                                <w:left w:val="none" w:sz="0" w:space="0" w:color="auto"/>
                                                                                <w:bottom w:val="none" w:sz="0" w:space="0" w:color="auto"/>
                                                                                <w:right w:val="none" w:sz="0" w:space="0" w:color="auto"/>
                                                                              </w:divBdr>
                                                                              <w:divsChild>
                                                                                <w:div w:id="294676353">
                                                                                  <w:marLeft w:val="0"/>
                                                                                  <w:marRight w:val="0"/>
                                                                                  <w:marTop w:val="0"/>
                                                                                  <w:marBottom w:val="0"/>
                                                                                  <w:divBdr>
                                                                                    <w:top w:val="none" w:sz="0" w:space="0" w:color="auto"/>
                                                                                    <w:left w:val="none" w:sz="0" w:space="0" w:color="auto"/>
                                                                                    <w:bottom w:val="none" w:sz="0" w:space="0" w:color="auto"/>
                                                                                    <w:right w:val="none" w:sz="0" w:space="0" w:color="auto"/>
                                                                                  </w:divBdr>
                                                                                  <w:divsChild>
                                                                                    <w:div w:id="718674105">
                                                                                      <w:marLeft w:val="0"/>
                                                                                      <w:marRight w:val="0"/>
                                                                                      <w:marTop w:val="0"/>
                                                                                      <w:marBottom w:val="0"/>
                                                                                      <w:divBdr>
                                                                                        <w:top w:val="none" w:sz="0" w:space="0" w:color="auto"/>
                                                                                        <w:left w:val="none" w:sz="0" w:space="0" w:color="auto"/>
                                                                                        <w:bottom w:val="none" w:sz="0" w:space="0" w:color="auto"/>
                                                                                        <w:right w:val="none" w:sz="0" w:space="0" w:color="auto"/>
                                                                                      </w:divBdr>
                                                                                      <w:divsChild>
                                                                                        <w:div w:id="1784811622">
                                                                                          <w:marLeft w:val="0"/>
                                                                                          <w:marRight w:val="0"/>
                                                                                          <w:marTop w:val="0"/>
                                                                                          <w:marBottom w:val="0"/>
                                                                                          <w:divBdr>
                                                                                            <w:top w:val="none" w:sz="0" w:space="0" w:color="auto"/>
                                                                                            <w:left w:val="none" w:sz="0" w:space="0" w:color="auto"/>
                                                                                            <w:bottom w:val="none" w:sz="0" w:space="0" w:color="auto"/>
                                                                                            <w:right w:val="none" w:sz="0" w:space="0" w:color="auto"/>
                                                                                          </w:divBdr>
                                                                                          <w:divsChild>
                                                                                            <w:div w:id="343634868">
                                                                                              <w:marLeft w:val="0"/>
                                                                                              <w:marRight w:val="0"/>
                                                                                              <w:marTop w:val="0"/>
                                                                                              <w:marBottom w:val="0"/>
                                                                                              <w:divBdr>
                                                                                                <w:top w:val="none" w:sz="0" w:space="0" w:color="auto"/>
                                                                                                <w:left w:val="none" w:sz="0" w:space="0" w:color="auto"/>
                                                                                                <w:bottom w:val="none" w:sz="0" w:space="0" w:color="auto"/>
                                                                                                <w:right w:val="none" w:sz="0" w:space="0" w:color="auto"/>
                                                                                              </w:divBdr>
                                                                                              <w:divsChild>
                                                                                                <w:div w:id="203293687">
                                                                                                  <w:marLeft w:val="0"/>
                                                                                                  <w:marRight w:val="0"/>
                                                                                                  <w:marTop w:val="0"/>
                                                                                                  <w:marBottom w:val="0"/>
                                                                                                  <w:divBdr>
                                                                                                    <w:top w:val="none" w:sz="0" w:space="0" w:color="auto"/>
                                                                                                    <w:left w:val="none" w:sz="0" w:space="0" w:color="auto"/>
                                                                                                    <w:bottom w:val="none" w:sz="0" w:space="0" w:color="auto"/>
                                                                                                    <w:right w:val="none" w:sz="0" w:space="0" w:color="auto"/>
                                                                                                  </w:divBdr>
                                                                                                  <w:divsChild>
                                                                                                    <w:div w:id="1533302213">
                                                                                                      <w:marLeft w:val="0"/>
                                                                                                      <w:marRight w:val="0"/>
                                                                                                      <w:marTop w:val="0"/>
                                                                                                      <w:marBottom w:val="0"/>
                                                                                                      <w:divBdr>
                                                                                                        <w:top w:val="none" w:sz="0" w:space="0" w:color="auto"/>
                                                                                                        <w:left w:val="none" w:sz="0" w:space="0" w:color="auto"/>
                                                                                                        <w:bottom w:val="none" w:sz="0" w:space="0" w:color="auto"/>
                                                                                                        <w:right w:val="none" w:sz="0" w:space="0" w:color="auto"/>
                                                                                                      </w:divBdr>
                                                                                                      <w:divsChild>
                                                                                                        <w:div w:id="633364312">
                                                                                                          <w:marLeft w:val="0"/>
                                                                                                          <w:marRight w:val="0"/>
                                                                                                          <w:marTop w:val="0"/>
                                                                                                          <w:marBottom w:val="0"/>
                                                                                                          <w:divBdr>
                                                                                                            <w:top w:val="none" w:sz="0" w:space="0" w:color="auto"/>
                                                                                                            <w:left w:val="none" w:sz="0" w:space="0" w:color="auto"/>
                                                                                                            <w:bottom w:val="none" w:sz="0" w:space="0" w:color="auto"/>
                                                                                                            <w:right w:val="none" w:sz="0" w:space="0" w:color="auto"/>
                                                                                                          </w:divBdr>
                                                                                                          <w:divsChild>
                                                                                                            <w:div w:id="1143497469">
                                                                                                              <w:marLeft w:val="0"/>
                                                                                                              <w:marRight w:val="0"/>
                                                                                                              <w:marTop w:val="0"/>
                                                                                                              <w:marBottom w:val="0"/>
                                                                                                              <w:divBdr>
                                                                                                                <w:top w:val="none" w:sz="0" w:space="0" w:color="auto"/>
                                                                                                                <w:left w:val="none" w:sz="0" w:space="0" w:color="auto"/>
                                                                                                                <w:bottom w:val="none" w:sz="0" w:space="0" w:color="auto"/>
                                                                                                                <w:right w:val="none" w:sz="0" w:space="0" w:color="auto"/>
                                                                                                              </w:divBdr>
                                                                                                              <w:divsChild>
                                                                                                                <w:div w:id="605311040">
                                                                                                                  <w:marLeft w:val="0"/>
                                                                                                                  <w:marRight w:val="0"/>
                                                                                                                  <w:marTop w:val="0"/>
                                                                                                                  <w:marBottom w:val="0"/>
                                                                                                                  <w:divBdr>
                                                                                                                    <w:top w:val="none" w:sz="0" w:space="0" w:color="auto"/>
                                                                                                                    <w:left w:val="none" w:sz="0" w:space="0" w:color="auto"/>
                                                                                                                    <w:bottom w:val="none" w:sz="0" w:space="0" w:color="auto"/>
                                                                                                                    <w:right w:val="none" w:sz="0" w:space="0" w:color="auto"/>
                                                                                                                  </w:divBdr>
                                                                                                                  <w:divsChild>
                                                                                                                    <w:div w:id="643268588">
                                                                                                                      <w:marLeft w:val="0"/>
                                                                                                                      <w:marRight w:val="0"/>
                                                                                                                      <w:marTop w:val="0"/>
                                                                                                                      <w:marBottom w:val="0"/>
                                                                                                                      <w:divBdr>
                                                                                                                        <w:top w:val="none" w:sz="0" w:space="0" w:color="auto"/>
                                                                                                                        <w:left w:val="none" w:sz="0" w:space="0" w:color="auto"/>
                                                                                                                        <w:bottom w:val="none" w:sz="0" w:space="0" w:color="auto"/>
                                                                                                                        <w:right w:val="none" w:sz="0" w:space="0" w:color="auto"/>
                                                                                                                      </w:divBdr>
                                                                                                                      <w:divsChild>
                                                                                                                        <w:div w:id="1783259417">
                                                                                                                          <w:marLeft w:val="0"/>
                                                                                                                          <w:marRight w:val="0"/>
                                                                                                                          <w:marTop w:val="0"/>
                                                                                                                          <w:marBottom w:val="0"/>
                                                                                                                          <w:divBdr>
                                                                                                                            <w:top w:val="none" w:sz="0" w:space="0" w:color="auto"/>
                                                                                                                            <w:left w:val="none" w:sz="0" w:space="0" w:color="auto"/>
                                                                                                                            <w:bottom w:val="none" w:sz="0" w:space="0" w:color="auto"/>
                                                                                                                            <w:right w:val="none" w:sz="0" w:space="0" w:color="auto"/>
                                                                                                                          </w:divBdr>
                                                                                                                          <w:divsChild>
                                                                                                                            <w:div w:id="1202280790">
                                                                                                                              <w:marLeft w:val="0"/>
                                                                                                                              <w:marRight w:val="0"/>
                                                                                                                              <w:marTop w:val="0"/>
                                                                                                                              <w:marBottom w:val="0"/>
                                                                                                                              <w:divBdr>
                                                                                                                                <w:top w:val="none" w:sz="0" w:space="0" w:color="auto"/>
                                                                                                                                <w:left w:val="none" w:sz="0" w:space="0" w:color="auto"/>
                                                                                                                                <w:bottom w:val="none" w:sz="0" w:space="0" w:color="auto"/>
                                                                                                                                <w:right w:val="none" w:sz="0" w:space="0" w:color="auto"/>
                                                                                                                              </w:divBdr>
                                                                                                                              <w:divsChild>
                                                                                                                                <w:div w:id="1117135783">
                                                                                                                                  <w:marLeft w:val="0"/>
                                                                                                                                  <w:marRight w:val="0"/>
                                                                                                                                  <w:marTop w:val="0"/>
                                                                                                                                  <w:marBottom w:val="0"/>
                                                                                                                                  <w:divBdr>
                                                                                                                                    <w:top w:val="none" w:sz="0" w:space="0" w:color="auto"/>
                                                                                                                                    <w:left w:val="none" w:sz="0" w:space="0" w:color="auto"/>
                                                                                                                                    <w:bottom w:val="none" w:sz="0" w:space="0" w:color="auto"/>
                                                                                                                                    <w:right w:val="none" w:sz="0" w:space="0" w:color="auto"/>
                                                                                                                                  </w:divBdr>
                                                                                                                                  <w:divsChild>
                                                                                                                                    <w:div w:id="1508599430">
                                                                                                                                      <w:marLeft w:val="0"/>
                                                                                                                                      <w:marRight w:val="0"/>
                                                                                                                                      <w:marTop w:val="0"/>
                                                                                                                                      <w:marBottom w:val="0"/>
                                                                                                                                      <w:divBdr>
                                                                                                                                        <w:top w:val="none" w:sz="0" w:space="0" w:color="auto"/>
                                                                                                                                        <w:left w:val="none" w:sz="0" w:space="0" w:color="auto"/>
                                                                                                                                        <w:bottom w:val="none" w:sz="0" w:space="0" w:color="auto"/>
                                                                                                                                        <w:right w:val="none" w:sz="0" w:space="0" w:color="auto"/>
                                                                                                                                      </w:divBdr>
                                                                                                                                    </w:div>
                                                                                                                                    <w:div w:id="9447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282</Words>
  <Characters>1611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Hedda Krausz Sjögren</cp:lastModifiedBy>
  <cp:revision>3</cp:revision>
  <cp:lastPrinted>2013-04-28T09:59:00Z</cp:lastPrinted>
  <dcterms:created xsi:type="dcterms:W3CDTF">2013-05-25T13:21:00Z</dcterms:created>
  <dcterms:modified xsi:type="dcterms:W3CDTF">2013-05-25T13:27:00Z</dcterms:modified>
</cp:coreProperties>
</file>